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141FE502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100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3B00EE" w:rsidRPr="003B00EE">
        <w:rPr>
          <w:rFonts w:ascii="Arial" w:hAnsi="Arial" w:cs="Arial"/>
          <w:b/>
          <w:sz w:val="24"/>
          <w:szCs w:val="24"/>
        </w:rPr>
        <w:t>R4-2113914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1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CD388E">
        <w:rPr>
          <w:rFonts w:ascii="Arial" w:hAnsi="Arial" w:cs="Arial"/>
          <w:b/>
          <w:noProof/>
          <w:sz w:val="24"/>
          <w:lang w:eastAsia="ja-JP"/>
        </w:rPr>
        <w:t>6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 w:rsidRPr="00CD388E">
        <w:rPr>
          <w:rFonts w:ascii="Arial" w:hAnsi="Arial" w:cs="Arial" w:hint="eastAsia"/>
          <w:b/>
          <w:noProof/>
          <w:sz w:val="24"/>
          <w:lang w:eastAsia="ja-JP"/>
        </w:rPr>
        <w:t>Aug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B2591E">
        <w:rPr>
          <w:rFonts w:ascii="Arial" w:hAnsi="Arial" w:cs="Arial"/>
          <w:b/>
          <w:noProof/>
          <w:sz w:val="24"/>
          <w:lang w:eastAsia="ja-JP"/>
        </w:rPr>
        <w:t>7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>
        <w:rPr>
          <w:rFonts w:ascii="Arial" w:hAnsi="Arial" w:cs="Arial"/>
          <w:b/>
          <w:noProof/>
          <w:sz w:val="24"/>
          <w:lang w:eastAsia="ja-JP"/>
        </w:rPr>
        <w:t>Aug.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1"/>
    </w:p>
    <w:p w14:paraId="15F9AFC9" w14:textId="780F1D2A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941F1">
        <w:rPr>
          <w:rFonts w:ascii="Arial" w:hAnsi="Arial" w:cs="Arial"/>
          <w:b/>
          <w:sz w:val="24"/>
          <w:szCs w:val="24"/>
        </w:rPr>
        <w:t>9</w:t>
      </w:r>
      <w:r w:rsidR="00FD3EF1">
        <w:rPr>
          <w:rFonts w:ascii="Arial" w:hAnsi="Arial" w:cs="Arial"/>
          <w:b/>
          <w:sz w:val="24"/>
          <w:szCs w:val="24"/>
        </w:rPr>
        <w:t>.1.</w:t>
      </w:r>
      <w:r w:rsidR="00274BCD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274BCD">
        <w:rPr>
          <w:rFonts w:ascii="Arial" w:hAnsi="Arial" w:cs="Arial"/>
          <w:b/>
          <w:sz w:val="24"/>
          <w:szCs w:val="24"/>
        </w:rPr>
        <w:t>1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66397FE8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74BCD">
        <w:rPr>
          <w:rFonts w:ascii="Arial" w:hAnsi="Arial" w:cs="Arial"/>
          <w:b/>
          <w:sz w:val="24"/>
          <w:szCs w:val="24"/>
        </w:rPr>
        <w:t>Refinement on lab alignment activity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7FC000C" w14:textId="6B4FA78C" w:rsidR="00C47715" w:rsidRDefault="00C47715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framework of FR1 performance requirement in R4-21</w:t>
      </w:r>
      <w:r w:rsidR="00A1068F">
        <w:rPr>
          <w:rFonts w:eastAsiaTheme="minorEastAsia"/>
          <w:lang w:eastAsia="zh-CN"/>
        </w:rPr>
        <w:t>08617 is agreed [1] in the last meeting of RAN4 #99-e, including guidelines for channel model validation, lab alignment and performance requirement development.</w:t>
      </w:r>
    </w:p>
    <w:p w14:paraId="6F30090E" w14:textId="124A322D" w:rsidR="00CD388E" w:rsidRDefault="00A1068F" w:rsidP="00CA3BBC">
      <w:pPr>
        <w:jc w:val="center"/>
        <w:rPr>
          <w:noProof/>
        </w:rPr>
      </w:pPr>
      <w:r>
        <w:rPr>
          <w:noProof/>
          <w:lang w:val="en-US" w:eastAsia="zh-CN"/>
        </w:rPr>
        <w:drawing>
          <wp:inline distT="0" distB="0" distL="0" distR="0" wp14:anchorId="4373ACAF" wp14:editId="0535CAC5">
            <wp:extent cx="3892550" cy="735860"/>
            <wp:effectExtent l="19050" t="19050" r="12700" b="266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79447" cy="75228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E40D16" w14:textId="67FA1557" w:rsidR="00873E41" w:rsidRDefault="00A1068F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guidelines help to </w:t>
      </w:r>
      <w:r w:rsidR="00873E41">
        <w:rPr>
          <w:rFonts w:eastAsiaTheme="minorEastAsia"/>
          <w:lang w:eastAsia="zh-CN"/>
        </w:rPr>
        <w:t xml:space="preserve">conduct the FR1 performance requirement smoothly. </w:t>
      </w:r>
      <w:r w:rsidR="009A1576">
        <w:rPr>
          <w:rFonts w:eastAsiaTheme="minorEastAsia"/>
          <w:lang w:eastAsia="zh-CN"/>
        </w:rPr>
        <w:t xml:space="preserve">This paper </w:t>
      </w:r>
      <w:r w:rsidR="00873E41">
        <w:rPr>
          <w:rFonts w:eastAsiaTheme="minorEastAsia"/>
          <w:lang w:eastAsia="zh-CN"/>
        </w:rPr>
        <w:t>refines some details on PADs operation considering the actual difficulties on lab alignment.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5EE155F8" w14:textId="5F34CC52" w:rsidR="00873E41" w:rsidRDefault="002D2BE3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performance alignment devices (PADs) are used to ensure alignment of measurement results between lab volunteers</w:t>
      </w:r>
      <w:r w:rsidR="00527439">
        <w:rPr>
          <w:rFonts w:eastAsia="宋体"/>
          <w:lang w:eastAsia="zh-CN"/>
        </w:rPr>
        <w:t xml:space="preserve">, which requires the PADs roaming from different lab volunteers. </w:t>
      </w:r>
      <w:r w:rsidR="00391066">
        <w:rPr>
          <w:rFonts w:eastAsia="宋体"/>
          <w:lang w:eastAsia="zh-CN"/>
        </w:rPr>
        <w:t>T</w:t>
      </w:r>
      <w:r w:rsidR="00527439">
        <w:rPr>
          <w:rFonts w:eastAsia="宋体"/>
          <w:lang w:eastAsia="zh-CN"/>
        </w:rPr>
        <w:t>he scheme of PADs roaming is not defined in R4-2108617. Furthermore, regarding the current epidemic situation around the world, PADs roaming should be considered carefully to guarantee the completion of the lab alignment activity.</w:t>
      </w:r>
    </w:p>
    <w:p w14:paraId="078F5463" w14:textId="475FB002" w:rsidR="00391066" w:rsidRDefault="00391066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following PADs roaming scheme is proposed to make the round robin test performed effectively and on-time.</w:t>
      </w:r>
    </w:p>
    <w:p w14:paraId="0C401FDC" w14:textId="52AD9887" w:rsidR="002D2BE3" w:rsidRDefault="00CC61C8" w:rsidP="00CC61C8">
      <w:pPr>
        <w:pStyle w:val="a7"/>
        <w:numPr>
          <w:ilvl w:val="0"/>
          <w:numId w:val="8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Every PAD should be measured in three laboratory volunteers or more;</w:t>
      </w:r>
    </w:p>
    <w:p w14:paraId="63181A38" w14:textId="275FDF24" w:rsidR="00CC61C8" w:rsidRDefault="00381E98" w:rsidP="00CC61C8">
      <w:pPr>
        <w:pStyle w:val="a7"/>
        <w:numPr>
          <w:ilvl w:val="0"/>
          <w:numId w:val="8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Every delivery of PADs (including customs clearance) should be not extend 14 days;</w:t>
      </w:r>
    </w:p>
    <w:p w14:paraId="2E4CC851" w14:textId="62F9CEED" w:rsidR="00381E98" w:rsidRDefault="00381E98" w:rsidP="00CC61C8">
      <w:pPr>
        <w:pStyle w:val="a7"/>
        <w:numPr>
          <w:ilvl w:val="0"/>
          <w:numId w:val="8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>very PAD should have a backup sample which will be measured in the first lab volunteer and then delivered together with the PAD during the following round robin test.</w:t>
      </w:r>
    </w:p>
    <w:p w14:paraId="7BCDB4B6" w14:textId="3D136562" w:rsidR="00381E98" w:rsidRPr="00A471AF" w:rsidRDefault="00A471AF" w:rsidP="00D21B7F">
      <w:pPr>
        <w:rPr>
          <w:rFonts w:eastAsia="宋体"/>
          <w:b/>
          <w:lang w:eastAsia="zh-CN"/>
        </w:rPr>
      </w:pPr>
      <w:r w:rsidRPr="00A471AF">
        <w:rPr>
          <w:rFonts w:eastAsia="宋体"/>
          <w:b/>
          <w:lang w:eastAsia="zh-CN"/>
        </w:rPr>
        <w:t>Proposal: Adopt the above PADs roaming scheme to guarantee the lab alignment activity performed effectively and on-time.</w:t>
      </w:r>
    </w:p>
    <w:p w14:paraId="3E861104" w14:textId="77777777" w:rsidR="002A389C" w:rsidRPr="002A389C" w:rsidRDefault="002A389C" w:rsidP="00BE135A">
      <w:pPr>
        <w:rPr>
          <w:rFonts w:eastAsiaTheme="minorEastAsia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lastRenderedPageBreak/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4C9B9C02" w14:textId="77777777" w:rsidR="00A471AF" w:rsidRPr="00A471AF" w:rsidRDefault="00A471AF" w:rsidP="00A471AF">
      <w:pPr>
        <w:rPr>
          <w:rFonts w:eastAsia="宋体"/>
          <w:b/>
          <w:lang w:eastAsia="zh-CN"/>
        </w:rPr>
      </w:pPr>
      <w:r w:rsidRPr="00A471AF">
        <w:rPr>
          <w:rFonts w:eastAsia="宋体"/>
          <w:b/>
          <w:lang w:eastAsia="zh-CN"/>
        </w:rPr>
        <w:t>Proposal: Adopt the above PADs roaming scheme to guarantee the lab alignment activity performed effectively and on-time.</w:t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6F947ECB" w14:textId="270C4E56" w:rsidR="00FB282B" w:rsidRDefault="0089675D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89675D">
        <w:rPr>
          <w:rFonts w:eastAsiaTheme="minorEastAsia"/>
          <w:lang w:eastAsia="zh-CN"/>
        </w:rPr>
        <w:t>R4-2108613 WF on NR MIMO OTA-v4</w:t>
      </w:r>
    </w:p>
    <w:p w14:paraId="16426CBA" w14:textId="1E25FE1B" w:rsidR="002A389C" w:rsidRPr="00323B95" w:rsidRDefault="002A389C" w:rsidP="0089675D">
      <w:pPr>
        <w:pStyle w:val="EX"/>
        <w:ind w:left="284" w:firstLine="0"/>
        <w:rPr>
          <w:rFonts w:eastAsiaTheme="minorEastAsia"/>
          <w:lang w:eastAsia="zh-CN"/>
        </w:rPr>
      </w:pPr>
    </w:p>
    <w:sectPr w:rsidR="002A389C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8F6EF" w14:textId="77777777" w:rsidR="002B191B" w:rsidRDefault="002B191B" w:rsidP="0003021C">
      <w:pPr>
        <w:spacing w:after="0"/>
      </w:pPr>
      <w:r>
        <w:separator/>
      </w:r>
    </w:p>
  </w:endnote>
  <w:endnote w:type="continuationSeparator" w:id="0">
    <w:p w14:paraId="4B1095E3" w14:textId="77777777" w:rsidR="002B191B" w:rsidRDefault="002B191B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742CE" w14:textId="77777777" w:rsidR="002B191B" w:rsidRDefault="002B191B" w:rsidP="0003021C">
      <w:pPr>
        <w:spacing w:after="0"/>
      </w:pPr>
      <w:r>
        <w:separator/>
      </w:r>
    </w:p>
  </w:footnote>
  <w:footnote w:type="continuationSeparator" w:id="0">
    <w:p w14:paraId="0A851BE8" w14:textId="77777777" w:rsidR="002B191B" w:rsidRDefault="002B191B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11879"/>
    <w:rsid w:val="0002498D"/>
    <w:rsid w:val="0003021C"/>
    <w:rsid w:val="000358BC"/>
    <w:rsid w:val="00045525"/>
    <w:rsid w:val="00054E76"/>
    <w:rsid w:val="00055B54"/>
    <w:rsid w:val="00067EF1"/>
    <w:rsid w:val="0009553E"/>
    <w:rsid w:val="00096952"/>
    <w:rsid w:val="00096C04"/>
    <w:rsid w:val="000A4E3C"/>
    <w:rsid w:val="000A54B4"/>
    <w:rsid w:val="000B1442"/>
    <w:rsid w:val="000B480B"/>
    <w:rsid w:val="000E2B0A"/>
    <w:rsid w:val="000E4110"/>
    <w:rsid w:val="000E4413"/>
    <w:rsid w:val="00103338"/>
    <w:rsid w:val="0010771F"/>
    <w:rsid w:val="00107B65"/>
    <w:rsid w:val="0011447B"/>
    <w:rsid w:val="00130187"/>
    <w:rsid w:val="00130D44"/>
    <w:rsid w:val="00145BF3"/>
    <w:rsid w:val="00156AB2"/>
    <w:rsid w:val="0016054E"/>
    <w:rsid w:val="0017411A"/>
    <w:rsid w:val="0018728C"/>
    <w:rsid w:val="001A447D"/>
    <w:rsid w:val="001E082D"/>
    <w:rsid w:val="001E528F"/>
    <w:rsid w:val="001F637F"/>
    <w:rsid w:val="00214C02"/>
    <w:rsid w:val="00215E3A"/>
    <w:rsid w:val="002206B1"/>
    <w:rsid w:val="002400E2"/>
    <w:rsid w:val="002466C5"/>
    <w:rsid w:val="002529CD"/>
    <w:rsid w:val="002553AA"/>
    <w:rsid w:val="002618BA"/>
    <w:rsid w:val="00262BB5"/>
    <w:rsid w:val="00265877"/>
    <w:rsid w:val="00265B4F"/>
    <w:rsid w:val="002666EB"/>
    <w:rsid w:val="0027007E"/>
    <w:rsid w:val="00274BCD"/>
    <w:rsid w:val="00287A5F"/>
    <w:rsid w:val="002A389C"/>
    <w:rsid w:val="002A5AAC"/>
    <w:rsid w:val="002B191B"/>
    <w:rsid w:val="002D0367"/>
    <w:rsid w:val="002D2BE3"/>
    <w:rsid w:val="002D33A4"/>
    <w:rsid w:val="002D7EEA"/>
    <w:rsid w:val="002F2025"/>
    <w:rsid w:val="002F4DBF"/>
    <w:rsid w:val="00305776"/>
    <w:rsid w:val="00323B95"/>
    <w:rsid w:val="00357AAD"/>
    <w:rsid w:val="00372596"/>
    <w:rsid w:val="00376766"/>
    <w:rsid w:val="00381E98"/>
    <w:rsid w:val="00384E5B"/>
    <w:rsid w:val="00391066"/>
    <w:rsid w:val="003956E2"/>
    <w:rsid w:val="003B00EE"/>
    <w:rsid w:val="003C1B40"/>
    <w:rsid w:val="003F1079"/>
    <w:rsid w:val="003F158B"/>
    <w:rsid w:val="00400F3F"/>
    <w:rsid w:val="00403B6D"/>
    <w:rsid w:val="00411BC2"/>
    <w:rsid w:val="00415E1A"/>
    <w:rsid w:val="0042087B"/>
    <w:rsid w:val="00420F98"/>
    <w:rsid w:val="00440EF6"/>
    <w:rsid w:val="004536D4"/>
    <w:rsid w:val="004664DD"/>
    <w:rsid w:val="004700B3"/>
    <w:rsid w:val="00474BD0"/>
    <w:rsid w:val="004803EC"/>
    <w:rsid w:val="00481688"/>
    <w:rsid w:val="00482E50"/>
    <w:rsid w:val="00486AE0"/>
    <w:rsid w:val="00487E7C"/>
    <w:rsid w:val="0049290F"/>
    <w:rsid w:val="004A108A"/>
    <w:rsid w:val="004B3C0C"/>
    <w:rsid w:val="004C1488"/>
    <w:rsid w:val="004D4E7B"/>
    <w:rsid w:val="004E0CEE"/>
    <w:rsid w:val="004E6D83"/>
    <w:rsid w:val="00501EB2"/>
    <w:rsid w:val="00510DAC"/>
    <w:rsid w:val="0052285E"/>
    <w:rsid w:val="00527439"/>
    <w:rsid w:val="00547795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21AA"/>
    <w:rsid w:val="005D46F7"/>
    <w:rsid w:val="005D5DBB"/>
    <w:rsid w:val="005E059A"/>
    <w:rsid w:val="005E24BC"/>
    <w:rsid w:val="005E78CD"/>
    <w:rsid w:val="005F2A66"/>
    <w:rsid w:val="00602100"/>
    <w:rsid w:val="00614AEE"/>
    <w:rsid w:val="00615922"/>
    <w:rsid w:val="00621185"/>
    <w:rsid w:val="00631AE6"/>
    <w:rsid w:val="00631F03"/>
    <w:rsid w:val="00645643"/>
    <w:rsid w:val="00664622"/>
    <w:rsid w:val="006678A6"/>
    <w:rsid w:val="0068171A"/>
    <w:rsid w:val="00682097"/>
    <w:rsid w:val="00686D8A"/>
    <w:rsid w:val="00687FD1"/>
    <w:rsid w:val="00693B17"/>
    <w:rsid w:val="006C2B90"/>
    <w:rsid w:val="0073566C"/>
    <w:rsid w:val="007373AF"/>
    <w:rsid w:val="00737F7D"/>
    <w:rsid w:val="00761CA2"/>
    <w:rsid w:val="00770B89"/>
    <w:rsid w:val="007726E6"/>
    <w:rsid w:val="007764CE"/>
    <w:rsid w:val="007C3534"/>
    <w:rsid w:val="007D5C83"/>
    <w:rsid w:val="007E40B0"/>
    <w:rsid w:val="007F009F"/>
    <w:rsid w:val="007F37FE"/>
    <w:rsid w:val="00804794"/>
    <w:rsid w:val="008053AB"/>
    <w:rsid w:val="008144EC"/>
    <w:rsid w:val="00815183"/>
    <w:rsid w:val="0082608F"/>
    <w:rsid w:val="008336F3"/>
    <w:rsid w:val="008352C1"/>
    <w:rsid w:val="00841297"/>
    <w:rsid w:val="00853384"/>
    <w:rsid w:val="008559B8"/>
    <w:rsid w:val="0087017B"/>
    <w:rsid w:val="00871374"/>
    <w:rsid w:val="00873E41"/>
    <w:rsid w:val="008941F1"/>
    <w:rsid w:val="0089675D"/>
    <w:rsid w:val="008C3254"/>
    <w:rsid w:val="008D18D2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4F4E"/>
    <w:rsid w:val="00927CA7"/>
    <w:rsid w:val="0094229E"/>
    <w:rsid w:val="00962B07"/>
    <w:rsid w:val="00963040"/>
    <w:rsid w:val="009716E4"/>
    <w:rsid w:val="00974222"/>
    <w:rsid w:val="00991F01"/>
    <w:rsid w:val="00992EB9"/>
    <w:rsid w:val="009A12A8"/>
    <w:rsid w:val="009A1576"/>
    <w:rsid w:val="009A1DF5"/>
    <w:rsid w:val="009B3381"/>
    <w:rsid w:val="009B5B64"/>
    <w:rsid w:val="009C042F"/>
    <w:rsid w:val="009C1AFB"/>
    <w:rsid w:val="009C541C"/>
    <w:rsid w:val="009C6D0C"/>
    <w:rsid w:val="009D20DB"/>
    <w:rsid w:val="009D2FF0"/>
    <w:rsid w:val="009D69D2"/>
    <w:rsid w:val="00A1068F"/>
    <w:rsid w:val="00A14DDA"/>
    <w:rsid w:val="00A24DE7"/>
    <w:rsid w:val="00A30765"/>
    <w:rsid w:val="00A32C90"/>
    <w:rsid w:val="00A471AF"/>
    <w:rsid w:val="00A479BB"/>
    <w:rsid w:val="00A51699"/>
    <w:rsid w:val="00A53FC0"/>
    <w:rsid w:val="00A649A4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82F96"/>
    <w:rsid w:val="00B91500"/>
    <w:rsid w:val="00B96A4E"/>
    <w:rsid w:val="00B976CD"/>
    <w:rsid w:val="00BD7A49"/>
    <w:rsid w:val="00BE135A"/>
    <w:rsid w:val="00C130AD"/>
    <w:rsid w:val="00C318E4"/>
    <w:rsid w:val="00C360EF"/>
    <w:rsid w:val="00C43232"/>
    <w:rsid w:val="00C47715"/>
    <w:rsid w:val="00C543E0"/>
    <w:rsid w:val="00C564D7"/>
    <w:rsid w:val="00C63066"/>
    <w:rsid w:val="00C76EBF"/>
    <w:rsid w:val="00CA3BBC"/>
    <w:rsid w:val="00CB57CB"/>
    <w:rsid w:val="00CB7B07"/>
    <w:rsid w:val="00CC445C"/>
    <w:rsid w:val="00CC61C8"/>
    <w:rsid w:val="00CD388E"/>
    <w:rsid w:val="00CE077A"/>
    <w:rsid w:val="00CE12DE"/>
    <w:rsid w:val="00CE5B6F"/>
    <w:rsid w:val="00CE789C"/>
    <w:rsid w:val="00CF0964"/>
    <w:rsid w:val="00D04830"/>
    <w:rsid w:val="00D06550"/>
    <w:rsid w:val="00D15999"/>
    <w:rsid w:val="00D21B7F"/>
    <w:rsid w:val="00D32F40"/>
    <w:rsid w:val="00D420B7"/>
    <w:rsid w:val="00D54BD6"/>
    <w:rsid w:val="00D74A01"/>
    <w:rsid w:val="00D846FB"/>
    <w:rsid w:val="00D92565"/>
    <w:rsid w:val="00D93D62"/>
    <w:rsid w:val="00D95049"/>
    <w:rsid w:val="00DA4748"/>
    <w:rsid w:val="00DB3813"/>
    <w:rsid w:val="00DD38F0"/>
    <w:rsid w:val="00DD67F7"/>
    <w:rsid w:val="00DE0558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30333"/>
    <w:rsid w:val="00F43101"/>
    <w:rsid w:val="00F61C0F"/>
    <w:rsid w:val="00F63246"/>
    <w:rsid w:val="00F63F87"/>
    <w:rsid w:val="00F65DEB"/>
    <w:rsid w:val="00F76ACB"/>
    <w:rsid w:val="00F91DA6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1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5DCDA-87A4-4770-8632-1B379DAB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8435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44</cp:revision>
  <dcterms:created xsi:type="dcterms:W3CDTF">2020-08-05T10:51:00Z</dcterms:created>
  <dcterms:modified xsi:type="dcterms:W3CDTF">2021-08-06T13:19:00Z</dcterms:modified>
</cp:coreProperties>
</file>